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05" w:rsidRDefault="002F6D05" w:rsidP="002F6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ЗАРИНСКА</w:t>
      </w:r>
    </w:p>
    <w:p w:rsidR="002F6D05" w:rsidRDefault="002F6D05" w:rsidP="002F6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</w:t>
      </w:r>
    </w:p>
    <w:p w:rsidR="002F6D05" w:rsidRPr="00500D84" w:rsidRDefault="002F6D05" w:rsidP="002F6D05">
      <w:pP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ПОСТАНОВЛЕНИЕ</w:t>
      </w:r>
    </w:p>
    <w:p w:rsidR="002F6D05" w:rsidRDefault="002F6D05" w:rsidP="002F6D05"/>
    <w:p w:rsidR="002F6D05" w:rsidRDefault="002F6D05" w:rsidP="002F6D05"/>
    <w:p w:rsidR="002F6D05" w:rsidRPr="0056501E" w:rsidRDefault="002F6D05" w:rsidP="002F6D05">
      <w:pPr>
        <w:rPr>
          <w:szCs w:val="24"/>
        </w:rPr>
      </w:pPr>
    </w:p>
    <w:p w:rsidR="002F6D05" w:rsidRPr="004D1ABB" w:rsidRDefault="002F6D05" w:rsidP="002F6D05">
      <w:pPr>
        <w:rPr>
          <w:sz w:val="28"/>
          <w:szCs w:val="28"/>
        </w:rPr>
      </w:pPr>
      <w:r w:rsidRPr="00AA0AFA">
        <w:rPr>
          <w:szCs w:val="24"/>
        </w:rPr>
        <w:t xml:space="preserve">  </w:t>
      </w:r>
      <w:r w:rsidRPr="00AA0AFA">
        <w:rPr>
          <w:szCs w:val="24"/>
          <w:u w:val="single"/>
        </w:rPr>
        <w:t xml:space="preserve">       </w:t>
      </w:r>
      <w:r w:rsidR="000D660C">
        <w:rPr>
          <w:szCs w:val="24"/>
          <w:u w:val="single"/>
        </w:rPr>
        <w:t>26.06.2026</w:t>
      </w:r>
      <w:r w:rsidRPr="00AA0AFA">
        <w:rPr>
          <w:szCs w:val="24"/>
          <w:u w:val="single"/>
        </w:rPr>
        <w:t xml:space="preserve">              </w:t>
      </w:r>
      <w:r>
        <w:rPr>
          <w:szCs w:val="24"/>
          <w:u w:val="single"/>
        </w:rPr>
        <w:t xml:space="preserve">          </w:t>
      </w:r>
      <w:r w:rsidRPr="00AA0AFA">
        <w:rPr>
          <w:szCs w:val="24"/>
        </w:rPr>
        <w:t xml:space="preserve"> </w:t>
      </w:r>
      <w:r>
        <w:rPr>
          <w:szCs w:val="24"/>
        </w:rPr>
        <w:t xml:space="preserve">  </w:t>
      </w:r>
      <w:r w:rsidRPr="00AA0AFA">
        <w:rPr>
          <w:szCs w:val="24"/>
        </w:rPr>
        <w:t xml:space="preserve"> №   </w:t>
      </w:r>
      <w:r w:rsidR="000D660C">
        <w:rPr>
          <w:szCs w:val="24"/>
          <w:u w:val="single"/>
        </w:rPr>
        <w:t xml:space="preserve">    </w:t>
      </w:r>
      <w:r w:rsidR="000D660C" w:rsidRPr="000D660C">
        <w:rPr>
          <w:szCs w:val="24"/>
          <w:u w:val="single"/>
        </w:rPr>
        <w:t xml:space="preserve"> 525</w:t>
      </w:r>
      <w:r>
        <w:rPr>
          <w:szCs w:val="24"/>
          <w:u w:val="single"/>
        </w:rPr>
        <w:t xml:space="preserve">        </w:t>
      </w:r>
      <w:r>
        <w:rPr>
          <w:szCs w:val="24"/>
          <w:u w:val="single"/>
        </w:rPr>
        <w:tab/>
      </w:r>
      <w:r w:rsidRPr="004D1ABB">
        <w:rPr>
          <w:sz w:val="28"/>
          <w:szCs w:val="28"/>
          <w:u w:val="single"/>
        </w:rPr>
        <w:t xml:space="preserve"> </w:t>
      </w:r>
      <w:r w:rsidRPr="004D1ABB">
        <w:rPr>
          <w:sz w:val="28"/>
          <w:szCs w:val="28"/>
        </w:rPr>
        <w:t xml:space="preserve">                                            г. Заринск</w:t>
      </w:r>
    </w:p>
    <w:p w:rsidR="002F6D05" w:rsidRPr="0091378D" w:rsidRDefault="002F6D05" w:rsidP="002F6D05">
      <w:pPr>
        <w:rPr>
          <w:szCs w:val="24"/>
        </w:rPr>
      </w:pPr>
    </w:p>
    <w:p w:rsidR="00512FA3" w:rsidRPr="002F6D05" w:rsidRDefault="002F6D05" w:rsidP="002F6D05">
      <w:pPr>
        <w:widowControl w:val="0"/>
        <w:tabs>
          <w:tab w:val="left" w:pos="2694"/>
          <w:tab w:val="left" w:pos="4962"/>
        </w:tabs>
        <w:ind w:right="4392"/>
        <w:jc w:val="both"/>
        <w:rPr>
          <w:b/>
          <w:color w:val="auto"/>
          <w:sz w:val="28"/>
        </w:rPr>
      </w:pPr>
      <w:r w:rsidRPr="002F6D05">
        <w:rPr>
          <w:color w:val="auto"/>
          <w:sz w:val="28"/>
        </w:rPr>
        <w:t>О</w:t>
      </w:r>
      <w:r>
        <w:rPr>
          <w:color w:val="auto"/>
          <w:sz w:val="28"/>
        </w:rPr>
        <w:t>б утверждении</w:t>
      </w:r>
      <w:r w:rsidRPr="002F6D05">
        <w:rPr>
          <w:color w:val="auto"/>
          <w:sz w:val="28"/>
        </w:rPr>
        <w:t xml:space="preserve"> П</w:t>
      </w:r>
      <w:r>
        <w:rPr>
          <w:color w:val="auto"/>
          <w:sz w:val="28"/>
        </w:rPr>
        <w:t>орядка</w:t>
      </w:r>
      <w:r w:rsidR="004C4B29" w:rsidRPr="002F6D05">
        <w:rPr>
          <w:color w:val="auto"/>
          <w:sz w:val="28"/>
        </w:rPr>
        <w:t xml:space="preserve"> бесплатного посещения отдельными категориями граждан 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461CC6" w:rsidRPr="002F6D05">
        <w:rPr>
          <w:color w:val="auto"/>
          <w:sz w:val="28"/>
        </w:rPr>
        <w:t>города Заринска Алтайского края</w:t>
      </w:r>
    </w:p>
    <w:p w:rsidR="00512FA3" w:rsidRDefault="00512FA3">
      <w:pPr>
        <w:widowControl w:val="0"/>
        <w:tabs>
          <w:tab w:val="left" w:pos="2694"/>
        </w:tabs>
        <w:jc w:val="center"/>
        <w:rPr>
          <w:b/>
          <w:sz w:val="28"/>
        </w:rPr>
      </w:pPr>
    </w:p>
    <w:p w:rsidR="00512FA3" w:rsidRPr="002F6D05" w:rsidRDefault="004C4B29" w:rsidP="002F6D05">
      <w:pPr>
        <w:pStyle w:val="12"/>
        <w:spacing w:line="276" w:lineRule="auto"/>
        <w:ind w:firstLine="540"/>
        <w:rPr>
          <w:color w:val="auto"/>
        </w:rPr>
      </w:pPr>
      <w:r>
        <w:rPr>
          <w:rFonts w:ascii="Times New Roman" w:hAnsi="Times New Roman"/>
        </w:rPr>
        <w:t xml:space="preserve">В соответствии с Федеральным законом от 12.01.1995 №5-ФЗ «О ветеранах», Указом Президента Российской Федерации от 23.01.2024 №63 «О мерах социальной поддержки многодетных семей», Законом Алтайского края от 29.03.2024 №16-ЗС «О мерах социальной поддержки многодетных семей в Алтайском крае», Уставом </w:t>
      </w:r>
      <w:r w:rsidR="00461CC6" w:rsidRPr="002F6D05">
        <w:rPr>
          <w:rFonts w:ascii="Times New Roman" w:hAnsi="Times New Roman"/>
          <w:color w:val="auto"/>
        </w:rPr>
        <w:t>м</w:t>
      </w:r>
      <w:r w:rsidR="002F6D05" w:rsidRPr="002F6D05">
        <w:rPr>
          <w:rFonts w:ascii="Times New Roman" w:hAnsi="Times New Roman"/>
          <w:color w:val="auto"/>
        </w:rPr>
        <w:t>униципального образования городского округа город</w:t>
      </w:r>
      <w:r w:rsidR="00461CC6" w:rsidRPr="002F6D05">
        <w:rPr>
          <w:rFonts w:ascii="Times New Roman" w:hAnsi="Times New Roman"/>
          <w:color w:val="auto"/>
        </w:rPr>
        <w:t xml:space="preserve"> Заринск</w:t>
      </w:r>
      <w:r w:rsidR="00461CC6" w:rsidRPr="002F6D05">
        <w:rPr>
          <w:color w:val="auto"/>
        </w:rPr>
        <w:t xml:space="preserve"> Алтайского края</w:t>
      </w:r>
      <w:r w:rsidR="002F6D05" w:rsidRPr="002F6D05">
        <w:rPr>
          <w:color w:val="auto"/>
        </w:rPr>
        <w:t xml:space="preserve">, </w:t>
      </w:r>
      <w:r w:rsidR="002F6D05" w:rsidRPr="002F6D05">
        <w:rPr>
          <w:rFonts w:ascii="Times New Roman" w:hAnsi="Times New Roman"/>
          <w:color w:val="auto"/>
        </w:rPr>
        <w:t>а</w:t>
      </w:r>
      <w:r w:rsidRPr="002F6D05">
        <w:rPr>
          <w:rFonts w:ascii="Times New Roman" w:hAnsi="Times New Roman"/>
          <w:color w:val="auto"/>
        </w:rPr>
        <w:t xml:space="preserve">дминистрация </w:t>
      </w:r>
      <w:r w:rsidR="00461CC6" w:rsidRPr="002F6D05">
        <w:rPr>
          <w:rFonts w:ascii="Times New Roman" w:hAnsi="Times New Roman"/>
          <w:color w:val="auto"/>
        </w:rPr>
        <w:t>города Заринска</w:t>
      </w:r>
      <w:r w:rsidR="00461CC6" w:rsidRPr="002F6D05">
        <w:rPr>
          <w:color w:val="auto"/>
        </w:rPr>
        <w:t xml:space="preserve"> </w:t>
      </w:r>
      <w:r w:rsidRPr="002F6D05">
        <w:rPr>
          <w:rFonts w:ascii="Times New Roman" w:hAnsi="Times New Roman"/>
          <w:color w:val="auto"/>
        </w:rPr>
        <w:t>Алтайского края постановляет:</w:t>
      </w:r>
    </w:p>
    <w:p w:rsidR="00512FA3" w:rsidRDefault="002F6D05" w:rsidP="002F6D05">
      <w:pPr>
        <w:pStyle w:val="12"/>
        <w:spacing w:line="276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</w:t>
      </w:r>
      <w:r w:rsidR="004C4B29">
        <w:rPr>
          <w:rFonts w:ascii="Times New Roman" w:hAnsi="Times New Roman"/>
        </w:rPr>
        <w:t xml:space="preserve">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</w:t>
      </w:r>
      <w:r w:rsidR="00020743" w:rsidRPr="002F6D05">
        <w:rPr>
          <w:rFonts w:ascii="Times New Roman" w:hAnsi="Times New Roman"/>
          <w:color w:val="auto"/>
        </w:rPr>
        <w:t>на территории города Заринска Алтайского края</w:t>
      </w:r>
      <w:r w:rsidR="00020743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(Приложение № 1).</w:t>
      </w:r>
    </w:p>
    <w:p w:rsidR="00512FA3" w:rsidRPr="002F6D05" w:rsidRDefault="00461CC6" w:rsidP="002F6D05">
      <w:pPr>
        <w:pStyle w:val="12"/>
        <w:spacing w:line="276" w:lineRule="auto"/>
        <w:ind w:firstLine="540"/>
        <w:rPr>
          <w:rFonts w:ascii="Times New Roman" w:hAnsi="Times New Roman"/>
          <w:color w:val="auto"/>
        </w:rPr>
      </w:pPr>
      <w:r w:rsidRPr="002F6D05">
        <w:rPr>
          <w:rFonts w:ascii="Times New Roman" w:hAnsi="Times New Roman"/>
          <w:color w:val="auto"/>
        </w:rPr>
        <w:t>2</w:t>
      </w:r>
      <w:r w:rsidR="004C4B29" w:rsidRPr="002F6D05">
        <w:rPr>
          <w:rFonts w:ascii="Times New Roman" w:hAnsi="Times New Roman"/>
          <w:color w:val="auto"/>
        </w:rPr>
        <w:t>. Настоящее постановление вступает в силу с момента</w:t>
      </w:r>
      <w:r w:rsidRPr="002F6D05">
        <w:rPr>
          <w:rFonts w:ascii="Times New Roman" w:hAnsi="Times New Roman"/>
          <w:color w:val="auto"/>
        </w:rPr>
        <w:t xml:space="preserve"> его официального опубликования в «Сборнике муниципальных правовых актов города Заринска».</w:t>
      </w:r>
    </w:p>
    <w:p w:rsidR="00461CC6" w:rsidRPr="002F6D05" w:rsidRDefault="00461CC6" w:rsidP="002F6D05">
      <w:pPr>
        <w:pStyle w:val="12"/>
        <w:spacing w:line="276" w:lineRule="auto"/>
        <w:ind w:firstLine="540"/>
        <w:rPr>
          <w:rFonts w:ascii="Times New Roman" w:hAnsi="Times New Roman"/>
          <w:color w:val="auto"/>
        </w:rPr>
      </w:pPr>
      <w:r w:rsidRPr="002F6D05">
        <w:rPr>
          <w:rFonts w:ascii="Times New Roman" w:hAnsi="Times New Roman"/>
          <w:color w:val="auto"/>
        </w:rPr>
        <w:t>3. Контроль за исполнением настоящего постановления возложить на заместителя главы по социальным вопросам администрации города Заринска Хрящеву Н.В.</w:t>
      </w:r>
    </w:p>
    <w:p w:rsidR="00512FA3" w:rsidRDefault="00512FA3">
      <w:pPr>
        <w:pStyle w:val="12"/>
        <w:ind w:firstLine="540"/>
        <w:rPr>
          <w:rFonts w:ascii="Times New Roman" w:hAnsi="Times New Roman"/>
        </w:rPr>
      </w:pPr>
    </w:p>
    <w:p w:rsidR="00512FA3" w:rsidRDefault="00512FA3">
      <w:pPr>
        <w:pStyle w:val="12"/>
        <w:ind w:firstLine="540"/>
        <w:rPr>
          <w:rFonts w:ascii="Times New Roman" w:hAnsi="Times New Roman"/>
        </w:rPr>
      </w:pPr>
    </w:p>
    <w:p w:rsidR="00512FA3" w:rsidRDefault="004C4B29" w:rsidP="002F6D05">
      <w:pPr>
        <w:widowControl w:val="0"/>
      </w:pPr>
      <w:r>
        <w:rPr>
          <w:sz w:val="28"/>
        </w:rPr>
        <w:t xml:space="preserve">Глава </w:t>
      </w:r>
      <w:r w:rsidR="002F6D05">
        <w:rPr>
          <w:sz w:val="28"/>
        </w:rPr>
        <w:t xml:space="preserve"> города                                                                                    В.Ш Азгалдян</w:t>
      </w:r>
    </w:p>
    <w:p w:rsidR="00512FA3" w:rsidRDefault="00512FA3">
      <w:pPr>
        <w:sectPr w:rsidR="00512FA3">
          <w:headerReference w:type="default" r:id="rId7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281E53" w:rsidRPr="0035787F" w:rsidRDefault="00281E53" w:rsidP="00281E53">
      <w:pPr>
        <w:jc w:val="right"/>
      </w:pPr>
      <w:r w:rsidRPr="00817F22">
        <w:rPr>
          <w:szCs w:val="24"/>
        </w:rPr>
        <w:lastRenderedPageBreak/>
        <w:t>Приложение</w:t>
      </w:r>
    </w:p>
    <w:p w:rsidR="00281E53" w:rsidRDefault="00281E53" w:rsidP="00281E53">
      <w:pPr>
        <w:ind w:left="5387"/>
        <w:jc w:val="both"/>
        <w:rPr>
          <w:szCs w:val="24"/>
        </w:rPr>
      </w:pPr>
      <w:r w:rsidRPr="00817F22">
        <w:rPr>
          <w:szCs w:val="24"/>
        </w:rPr>
        <w:t xml:space="preserve">к </w:t>
      </w:r>
      <w:r>
        <w:rPr>
          <w:szCs w:val="24"/>
        </w:rPr>
        <w:t>постановлению</w:t>
      </w:r>
      <w:r w:rsidRPr="00817F22">
        <w:rPr>
          <w:szCs w:val="24"/>
        </w:rPr>
        <w:t xml:space="preserve"> администрации города Заринска </w:t>
      </w:r>
      <w:r>
        <w:rPr>
          <w:szCs w:val="24"/>
        </w:rPr>
        <w:t>Алтайского края</w:t>
      </w:r>
    </w:p>
    <w:p w:rsidR="00281E53" w:rsidRPr="00817F22" w:rsidRDefault="00281E53" w:rsidP="00281E53">
      <w:pPr>
        <w:ind w:left="5387"/>
        <w:jc w:val="both"/>
        <w:rPr>
          <w:szCs w:val="24"/>
        </w:rPr>
      </w:pPr>
      <w:r w:rsidRPr="00817F22">
        <w:rPr>
          <w:szCs w:val="24"/>
        </w:rPr>
        <w:t>от</w:t>
      </w:r>
      <w:r>
        <w:rPr>
          <w:szCs w:val="24"/>
        </w:rPr>
        <w:t xml:space="preserve">  ___________________</w:t>
      </w:r>
      <w:r w:rsidRPr="00817F22">
        <w:rPr>
          <w:szCs w:val="24"/>
        </w:rPr>
        <w:t>№</w:t>
      </w:r>
      <w:r>
        <w:rPr>
          <w:szCs w:val="24"/>
          <w:u w:val="single"/>
        </w:rPr>
        <w:t>_________</w:t>
      </w:r>
    </w:p>
    <w:p w:rsidR="00281E53" w:rsidRPr="00817F22" w:rsidRDefault="00281E53" w:rsidP="00281E53">
      <w:pPr>
        <w:jc w:val="both"/>
        <w:rPr>
          <w:szCs w:val="24"/>
        </w:rPr>
      </w:pPr>
    </w:p>
    <w:p w:rsidR="00512FA3" w:rsidRDefault="00512FA3">
      <w:pPr>
        <w:pStyle w:val="ab"/>
        <w:spacing w:line="180" w:lineRule="atLeast"/>
        <w:jc w:val="center"/>
        <w:rPr>
          <w:sz w:val="28"/>
        </w:rPr>
      </w:pPr>
    </w:p>
    <w:p w:rsidR="00512FA3" w:rsidRDefault="004C4B29" w:rsidP="00281E53">
      <w:pPr>
        <w:widowControl w:val="0"/>
        <w:tabs>
          <w:tab w:val="left" w:pos="2694"/>
        </w:tabs>
        <w:jc w:val="center"/>
        <w:rPr>
          <w:color w:val="auto"/>
          <w:sz w:val="28"/>
        </w:rPr>
      </w:pPr>
      <w:r>
        <w:rPr>
          <w:sz w:val="28"/>
        </w:rPr>
        <w:t xml:space="preserve">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</w:t>
      </w:r>
      <w:r w:rsidR="00020743" w:rsidRPr="002F6D05">
        <w:rPr>
          <w:color w:val="auto"/>
          <w:sz w:val="28"/>
        </w:rPr>
        <w:t>на территории города Заринска Алтайского края</w:t>
      </w:r>
    </w:p>
    <w:p w:rsidR="00020743" w:rsidRDefault="00020743" w:rsidP="00020743">
      <w:pPr>
        <w:widowControl w:val="0"/>
        <w:tabs>
          <w:tab w:val="left" w:pos="2694"/>
        </w:tabs>
        <w:spacing w:line="240" w:lineRule="exact"/>
        <w:jc w:val="center"/>
        <w:rPr>
          <w:b/>
          <w:sz w:val="28"/>
        </w:rPr>
      </w:pPr>
    </w:p>
    <w:p w:rsidR="00512FA3" w:rsidRDefault="00020743" w:rsidP="00281E53">
      <w:pPr>
        <w:widowControl w:val="0"/>
        <w:tabs>
          <w:tab w:val="left" w:pos="2694"/>
        </w:tabs>
        <w:spacing w:line="276" w:lineRule="auto"/>
        <w:ind w:firstLine="709"/>
        <w:jc w:val="both"/>
        <w:rPr>
          <w:b/>
          <w:sz w:val="28"/>
        </w:rPr>
      </w:pPr>
      <w:r>
        <w:rPr>
          <w:sz w:val="28"/>
        </w:rPr>
        <w:t>1. Настоящий П</w:t>
      </w:r>
      <w:r w:rsidR="004C4B29">
        <w:rPr>
          <w:sz w:val="28"/>
        </w:rPr>
        <w:t xml:space="preserve">орядок определяет порядок и условия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461CC6" w:rsidRPr="00020743">
        <w:rPr>
          <w:color w:val="auto"/>
          <w:sz w:val="28"/>
        </w:rPr>
        <w:t>города Заринска</w:t>
      </w:r>
      <w:r w:rsidR="00461CC6" w:rsidRPr="00020743">
        <w:rPr>
          <w:color w:val="auto"/>
        </w:rPr>
        <w:t xml:space="preserve"> </w:t>
      </w:r>
      <w:r w:rsidR="00461CC6" w:rsidRPr="00020743">
        <w:rPr>
          <w:color w:val="auto"/>
          <w:sz w:val="28"/>
        </w:rPr>
        <w:t>Алтайского края</w:t>
      </w:r>
      <w:r w:rsidRPr="00020743">
        <w:rPr>
          <w:color w:val="auto"/>
          <w:sz w:val="28"/>
        </w:rPr>
        <w:t>.</w:t>
      </w:r>
      <w:r w:rsidR="00461CC6">
        <w:rPr>
          <w:sz w:val="28"/>
        </w:rPr>
        <w:t xml:space="preserve"> </w:t>
      </w:r>
      <w:r w:rsidR="004C4B29">
        <w:rPr>
          <w:sz w:val="28"/>
        </w:rPr>
        <w:t>(далее соответственно – «музеи», «выставки», «парки»).</w:t>
      </w:r>
    </w:p>
    <w:p w:rsidR="00512FA3" w:rsidRDefault="004C4B29" w:rsidP="00281E5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Действие настоящего порядка не распространяется на посещение лицами, ук</w:t>
      </w:r>
      <w:r w:rsidR="00281E53">
        <w:rPr>
          <w:sz w:val="28"/>
        </w:rPr>
        <w:t>азанными в пункте 2 настоящего П</w:t>
      </w:r>
      <w:r>
        <w:rPr>
          <w:sz w:val="28"/>
        </w:rPr>
        <w:t>орядка, выставок, проводимых в помещениях муниципальных учреждений культуры иными лицами, не являющимися муниципальными учреждениями.</w:t>
      </w:r>
    </w:p>
    <w:p w:rsidR="00512FA3" w:rsidRDefault="004C4B29" w:rsidP="00281E5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 Право на бесплатное посещение музеев, парков и выставок имеют:</w:t>
      </w:r>
    </w:p>
    <w:p w:rsidR="00512FA3" w:rsidRDefault="004C4B29" w:rsidP="00281E53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многодетные семьи, имеющие право на получение мер социальной поддержки, предусмотренных Законом Алтайского края от 29.03.2024 №16-ЗС «О мерах социальной поддержки многодетных семей в Алтайском крае»;</w:t>
      </w:r>
    </w:p>
    <w:p w:rsidR="005B4474" w:rsidRPr="00020743" w:rsidRDefault="005B4474" w:rsidP="00281E53">
      <w:pPr>
        <w:numPr>
          <w:ilvl w:val="0"/>
          <w:numId w:val="1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лица, принимающие (принимавшие)  участие(содействующие (содействовавшие) выполнению задач) в специальной военной операции;</w:t>
      </w:r>
    </w:p>
    <w:p w:rsidR="005B4474" w:rsidRPr="00020743" w:rsidRDefault="00020743" w:rsidP="00281E53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color w:val="auto"/>
          <w:sz w:val="28"/>
          <w:szCs w:val="28"/>
        </w:rPr>
      </w:pP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      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в) лица,  выполняющие (выполнявшие) задачи по отражению вооруженного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вторжения  на  территорию  Российской  Федерации  (далее  -  вооруженное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вторжение), в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ходе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вооруженной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провокации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на государственной границе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Российской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Федерации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территориях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субъектов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Российской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Федерации,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прилегающих к районам проведения специальной военной операции (далее -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вооруженная провокация</w:t>
      </w:r>
      <w:r w:rsidR="001E67C7" w:rsidRPr="00020743">
        <w:rPr>
          <w:rFonts w:ascii="TimesNewRomanPSMT" w:hAnsi="TimesNewRomanPSMT" w:cs="TimesNewRomanPSMT"/>
          <w:color w:val="auto"/>
          <w:sz w:val="28"/>
          <w:szCs w:val="28"/>
        </w:rPr>
        <w:t>)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;</w:t>
      </w:r>
    </w:p>
    <w:p w:rsidR="005B4474" w:rsidRPr="00020743" w:rsidRDefault="00020743" w:rsidP="00281E53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color w:val="auto"/>
          <w:sz w:val="28"/>
          <w:szCs w:val="28"/>
        </w:rPr>
      </w:pP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      </w:t>
      </w:r>
      <w:r w:rsidR="001E67C7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г) лица, принимавшие в соответствии с решениями органов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государственной власти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Донецкой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Народной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Республики, Луганской Народной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Республики участие в боевых действиях в составе Вооруженных Сил Донецкой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Народной Республики, Народной милиции Луганской Народной Республики,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воинских формирований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органов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Донецкой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Народной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Республики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Луганской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Народной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Республики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начиная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с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11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мая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2014 г. (далее - боевые действия);</w:t>
      </w:r>
    </w:p>
    <w:p w:rsidR="005B4474" w:rsidRPr="00020743" w:rsidRDefault="00020743" w:rsidP="00281E53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color w:val="auto"/>
          <w:sz w:val="28"/>
          <w:szCs w:val="28"/>
        </w:rPr>
      </w:pPr>
      <w:r w:rsidRPr="00020743">
        <w:rPr>
          <w:rFonts w:ascii="TimesNewRomanPSMT" w:hAnsi="TimesNewRomanPSMT" w:cs="TimesNewRomanPSMT"/>
          <w:color w:val="auto"/>
          <w:sz w:val="28"/>
          <w:szCs w:val="28"/>
        </w:rPr>
        <w:lastRenderedPageBreak/>
        <w:t xml:space="preserve">      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д) члены семей лиц, названных в подпунктах «б» - «г» настоящего пункта, в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том числе погибшие (умершие) в связи с участием (выполнением задач) в</w:t>
      </w:r>
      <w:r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специальной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военной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операции,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выполнением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задач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по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отражению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вооруженного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вторжения,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в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ходе вооруженной провокации, в ходе боевых действий, пропавшие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без вести или признанные в установленном порядке безвестно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отсутствующими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связи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с участием в специальной военной операции, выполнением указанных задач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,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а также умершие после увольнения с военной службы (службы, работы) или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исключения из добровольческих формирований, предусмотренных Федеральным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законом от 31.05.1996 № 61-ФЗ «Об обороне», если смерть таких лиц наступила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вследствие увечья (ранения, травмы, контузии) или заболевания, полученных ими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5B4474" w:rsidRPr="00020743">
        <w:rPr>
          <w:rFonts w:ascii="TimesNewRomanPSMT" w:hAnsi="TimesNewRomanPSMT" w:cs="TimesNewRomanPSMT"/>
          <w:color w:val="auto"/>
          <w:sz w:val="28"/>
          <w:szCs w:val="28"/>
        </w:rPr>
        <w:t>в связи с участием в специальной военной операции, выполнением указанных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задач (далее также</w:t>
      </w:r>
      <w:r w:rsidR="00CD4B57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>-</w:t>
      </w:r>
      <w:r w:rsidR="00CD4B57">
        <w:rPr>
          <w:rFonts w:ascii="TimesNewRomanPSMT" w:hAnsi="TimesNewRomanPSMT" w:cs="TimesNewRomanPSMT"/>
          <w:color w:val="auto"/>
          <w:sz w:val="28"/>
          <w:szCs w:val="28"/>
        </w:rPr>
        <w:t xml:space="preserve"> </w:t>
      </w:r>
      <w:r w:rsidR="00B834EA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члены семей); </w:t>
      </w:r>
    </w:p>
    <w:p w:rsidR="00512FA3" w:rsidRDefault="00020743" w:rsidP="00281E5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Членами семьи лиц, указанных</w:t>
      </w:r>
      <w:r w:rsidR="00B834EA">
        <w:rPr>
          <w:sz w:val="28"/>
        </w:rPr>
        <w:t xml:space="preserve"> в подпунктах «б» и «д» </w:t>
      </w:r>
      <w:r w:rsidR="004C4B29">
        <w:rPr>
          <w:sz w:val="28"/>
        </w:rPr>
        <w:t xml:space="preserve">настоящего </w:t>
      </w:r>
      <w:r w:rsidR="00B834EA">
        <w:rPr>
          <w:sz w:val="28"/>
        </w:rPr>
        <w:t>пункта, признаются</w:t>
      </w:r>
      <w:r w:rsidR="004C4B29">
        <w:rPr>
          <w:sz w:val="28"/>
        </w:rPr>
        <w:t>:</w:t>
      </w:r>
    </w:p>
    <w:p w:rsidR="00020743" w:rsidRDefault="00B834EA" w:rsidP="00281E5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trike/>
          <w:sz w:val="28"/>
        </w:rPr>
      </w:pPr>
      <w:r w:rsidRPr="00020743">
        <w:rPr>
          <w:sz w:val="28"/>
        </w:rPr>
        <w:t>супруг</w:t>
      </w:r>
      <w:r w:rsidR="004C4B29" w:rsidRPr="00020743">
        <w:rPr>
          <w:sz w:val="28"/>
        </w:rPr>
        <w:t xml:space="preserve"> (супруг</w:t>
      </w:r>
      <w:r w:rsidRPr="00020743">
        <w:rPr>
          <w:sz w:val="28"/>
        </w:rPr>
        <w:t>а);</w:t>
      </w:r>
      <w:r w:rsidR="004C4B29" w:rsidRPr="00020743">
        <w:rPr>
          <w:sz w:val="28"/>
        </w:rPr>
        <w:t xml:space="preserve"> </w:t>
      </w:r>
    </w:p>
    <w:p w:rsidR="00020743" w:rsidRPr="00020743" w:rsidRDefault="004C4B29" w:rsidP="00281E5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020743">
        <w:rPr>
          <w:sz w:val="28"/>
        </w:rPr>
        <w:t xml:space="preserve">дети, </w:t>
      </w:r>
      <w:r w:rsidR="002904F1" w:rsidRPr="00020743">
        <w:rPr>
          <w:sz w:val="28"/>
        </w:rPr>
        <w:t xml:space="preserve"> </w:t>
      </w:r>
      <w:r w:rsidRPr="00020743">
        <w:rPr>
          <w:sz w:val="28"/>
        </w:rPr>
        <w:t xml:space="preserve">не </w:t>
      </w:r>
      <w:r w:rsidR="002904F1" w:rsidRPr="00020743">
        <w:rPr>
          <w:sz w:val="28"/>
        </w:rPr>
        <w:t xml:space="preserve"> </w:t>
      </w:r>
      <w:r w:rsidRPr="00020743">
        <w:rPr>
          <w:sz w:val="28"/>
        </w:rPr>
        <w:t>достигшие</w:t>
      </w:r>
      <w:r w:rsidR="002904F1" w:rsidRPr="00020743">
        <w:rPr>
          <w:sz w:val="28"/>
        </w:rPr>
        <w:t xml:space="preserve"> </w:t>
      </w:r>
      <w:r w:rsidRPr="00020743">
        <w:rPr>
          <w:sz w:val="28"/>
        </w:rPr>
        <w:t xml:space="preserve"> возраста</w:t>
      </w:r>
      <w:r w:rsidR="002904F1" w:rsidRPr="00020743">
        <w:rPr>
          <w:sz w:val="28"/>
        </w:rPr>
        <w:t xml:space="preserve"> </w:t>
      </w:r>
      <w:r w:rsidRPr="00020743">
        <w:rPr>
          <w:sz w:val="28"/>
        </w:rPr>
        <w:t xml:space="preserve"> 18 лет</w:t>
      </w:r>
      <w:r w:rsidR="00B834EA" w:rsidRPr="00020743">
        <w:rPr>
          <w:color w:val="auto"/>
          <w:sz w:val="28"/>
        </w:rPr>
        <w:t>,</w:t>
      </w:r>
      <w:r w:rsidR="002904F1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в  том числе</w:t>
      </w:r>
      <w:r w:rsidR="00020743">
        <w:rPr>
          <w:rFonts w:ascii="TimesNewRomanPSMT" w:hAnsi="TimesNewRomanPSMT" w:cs="TimesNewRomanPSMT"/>
          <w:color w:val="auto"/>
          <w:sz w:val="28"/>
          <w:szCs w:val="28"/>
        </w:rPr>
        <w:t>,</w:t>
      </w:r>
      <w:r w:rsidR="002904F1" w:rsidRPr="00020743">
        <w:rPr>
          <w:rFonts w:ascii="TimesNewRomanPSMT" w:hAnsi="TimesNewRomanPSMT" w:cs="TimesNewRomanPSMT"/>
          <w:color w:val="auto"/>
          <w:sz w:val="28"/>
          <w:szCs w:val="28"/>
        </w:rPr>
        <w:t xml:space="preserve">  которые  рождены  после гибели (смерти) лиц, названных в подпунктах «б» - «г» настоящего пункта, и в отношении которых отцовство установлено в соответствии с пунктом 2 статьи 48 Семейного кодекса Российской Федерации;</w:t>
      </w:r>
      <w:r w:rsidRPr="00020743">
        <w:rPr>
          <w:color w:val="auto"/>
          <w:sz w:val="28"/>
        </w:rPr>
        <w:t xml:space="preserve"> </w:t>
      </w:r>
    </w:p>
    <w:p w:rsidR="002904F1" w:rsidRPr="00020743" w:rsidRDefault="002904F1" w:rsidP="00281E5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020743">
        <w:rPr>
          <w:rFonts w:ascii="TimesNewRomanPSMT" w:hAnsi="TimesNewRomanPSMT" w:cs="TimesNewRomanPSMT"/>
          <w:sz w:val="28"/>
          <w:szCs w:val="28"/>
        </w:rPr>
        <w:t>- дети старше 18 лет, ставшие инвалидами до достижения ими возраста 18лет;</w:t>
      </w:r>
    </w:p>
    <w:p w:rsidR="002904F1" w:rsidRDefault="002904F1" w:rsidP="00281E53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дети в возрасте до 23 лет, обучающиеся в организациях, осуществляющих</w:t>
      </w:r>
    </w:p>
    <w:p w:rsidR="002904F1" w:rsidRDefault="002904F1" w:rsidP="00281E53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образовательную деятельность, по очной форме обучения;</w:t>
      </w:r>
    </w:p>
    <w:p w:rsidR="002904F1" w:rsidRDefault="002904F1" w:rsidP="00281E53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родители, проживающие совместно с лицами, названными в подпунктах</w:t>
      </w:r>
    </w:p>
    <w:p w:rsidR="002904F1" w:rsidRDefault="00020743" w:rsidP="00281E53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«б» – «г» настоящего пункта</w:t>
      </w:r>
      <w:r w:rsidR="002904F1">
        <w:rPr>
          <w:rFonts w:ascii="TimesNewRomanPSMT" w:hAnsi="TimesNewRomanPSMT" w:cs="TimesNewRomanPSMT"/>
          <w:sz w:val="28"/>
          <w:szCs w:val="28"/>
        </w:rPr>
        <w:t>, либо проживавшие совместно с этими лицами на дату их гибели (смерти);</w:t>
      </w:r>
    </w:p>
    <w:p w:rsidR="002904F1" w:rsidRDefault="002904F1" w:rsidP="00281E53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лица, находящиеся на иждивении лиц, названных в подпунктах «б» - «г»</w:t>
      </w:r>
    </w:p>
    <w:p w:rsidR="002904F1" w:rsidRPr="002904F1" w:rsidRDefault="002904F1" w:rsidP="00281E53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настоящего пункта, либо находившиеся на иждивении этих лиц на дату их гибели (смерти).</w:t>
      </w:r>
    </w:p>
    <w:p w:rsidR="00512FA3" w:rsidRDefault="004C4B29" w:rsidP="00281E5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pacing w:val="-6"/>
          <w:sz w:val="28"/>
        </w:rPr>
        <w:t>Под муниципальным учреждением культуры в настоящем порядке понимается учреждение культуры (музей, библиотека, театр, другое учреждение культуры),</w:t>
      </w:r>
      <w:r>
        <w:rPr>
          <w:sz w:val="28"/>
        </w:rPr>
        <w:t xml:space="preserve"> функции и полномочия учредителя которого осуществляет </w:t>
      </w:r>
      <w:r w:rsidR="00020743" w:rsidRPr="00020743">
        <w:rPr>
          <w:color w:val="auto"/>
          <w:sz w:val="28"/>
        </w:rPr>
        <w:t>комитет</w:t>
      </w:r>
      <w:r w:rsidR="002904F1" w:rsidRPr="00020743">
        <w:rPr>
          <w:color w:val="auto"/>
          <w:sz w:val="28"/>
        </w:rPr>
        <w:t xml:space="preserve"> по культуре</w:t>
      </w:r>
      <w:r w:rsidR="00020743" w:rsidRPr="00020743">
        <w:rPr>
          <w:color w:val="auto"/>
          <w:sz w:val="28"/>
        </w:rPr>
        <w:t xml:space="preserve">, физической культуре </w:t>
      </w:r>
      <w:r w:rsidR="002904F1" w:rsidRPr="00020743">
        <w:rPr>
          <w:color w:val="auto"/>
          <w:sz w:val="28"/>
        </w:rPr>
        <w:t xml:space="preserve"> и спорту администрации города Заринска</w:t>
      </w:r>
      <w:r w:rsidR="00020743">
        <w:rPr>
          <w:i/>
          <w:sz w:val="28"/>
        </w:rPr>
        <w:t>.</w:t>
      </w:r>
    </w:p>
    <w:p w:rsidR="00512FA3" w:rsidRDefault="004C4B29" w:rsidP="00281E53">
      <w:pPr>
        <w:widowControl w:val="0"/>
        <w:spacing w:line="276" w:lineRule="auto"/>
        <w:ind w:firstLine="709"/>
        <w:jc w:val="both"/>
        <w:rPr>
          <w:i/>
          <w:sz w:val="28"/>
        </w:rPr>
      </w:pPr>
      <w:r>
        <w:rPr>
          <w:sz w:val="28"/>
        </w:rPr>
        <w:t>Полный перечень учреждений культуры размещен на официальном сайте муниципального образования</w:t>
      </w:r>
      <w:r w:rsidR="002904F1" w:rsidRPr="002904F1">
        <w:rPr>
          <w:i/>
          <w:color w:val="FF0000"/>
          <w:sz w:val="28"/>
        </w:rPr>
        <w:t xml:space="preserve"> </w:t>
      </w:r>
      <w:r w:rsidR="00020743" w:rsidRPr="00020743">
        <w:rPr>
          <w:color w:val="auto"/>
          <w:sz w:val="28"/>
        </w:rPr>
        <w:t>город Заринск</w:t>
      </w:r>
      <w:r w:rsidR="002904F1" w:rsidRPr="00020743">
        <w:rPr>
          <w:color w:val="auto"/>
          <w:sz w:val="28"/>
        </w:rPr>
        <w:t xml:space="preserve"> Алтайского края</w:t>
      </w:r>
      <w:r w:rsidR="00020743">
        <w:rPr>
          <w:i/>
          <w:color w:val="FF0000"/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</w:t>
      </w:r>
      <w:r w:rsidR="00536612">
        <w:rPr>
          <w:sz w:val="28"/>
        </w:rPr>
        <w:t xml:space="preserve">» </w:t>
      </w:r>
      <w:r w:rsidR="00536612">
        <w:rPr>
          <w:sz w:val="28"/>
        </w:rPr>
        <w:lastRenderedPageBreak/>
        <w:t>(</w:t>
      </w:r>
      <w:r w:rsidR="00E437C2" w:rsidRPr="00E437C2">
        <w:rPr>
          <w:i/>
          <w:sz w:val="28"/>
        </w:rPr>
        <w:t>https://zarinsk.gosuslugi.ru/</w:t>
      </w:r>
      <w:r w:rsidR="00536612">
        <w:rPr>
          <w:i/>
          <w:sz w:val="28"/>
        </w:rPr>
        <w:t>)</w:t>
      </w:r>
    </w:p>
    <w:p w:rsidR="00512FA3" w:rsidRPr="00020743" w:rsidRDefault="002904F1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4</w:t>
      </w:r>
      <w:r w:rsidR="004C4B29" w:rsidRPr="00020743">
        <w:rPr>
          <w:color w:val="auto"/>
          <w:sz w:val="28"/>
        </w:rPr>
        <w:t>. Многодетным семьям и гражданам, пер</w:t>
      </w:r>
      <w:r w:rsidRPr="00020743">
        <w:rPr>
          <w:color w:val="auto"/>
          <w:sz w:val="28"/>
        </w:rPr>
        <w:t>ечисленным в подпунктах «б» и «д</w:t>
      </w:r>
      <w:r w:rsidR="00020743">
        <w:rPr>
          <w:color w:val="auto"/>
          <w:sz w:val="28"/>
        </w:rPr>
        <w:t>» пункта 2 настоящего П</w:t>
      </w:r>
      <w:r w:rsidR="004C4B29" w:rsidRPr="00020743">
        <w:rPr>
          <w:color w:val="auto"/>
          <w:sz w:val="28"/>
        </w:rPr>
        <w:t>орядка, гарантируется право на бесплатное посещение музеев, выставок и парков независимо от их места жительства.</w:t>
      </w:r>
    </w:p>
    <w:p w:rsidR="00512FA3" w:rsidRDefault="002904F1" w:rsidP="00281E53">
      <w:pPr>
        <w:widowControl w:val="0"/>
        <w:spacing w:line="276" w:lineRule="auto"/>
        <w:ind w:firstLine="709"/>
        <w:jc w:val="both"/>
        <w:rPr>
          <w:sz w:val="28"/>
        </w:rPr>
      </w:pPr>
      <w:r w:rsidRPr="00020743">
        <w:rPr>
          <w:color w:val="auto"/>
          <w:sz w:val="28"/>
        </w:rPr>
        <w:t>5</w:t>
      </w:r>
      <w:r w:rsidR="004C4B29" w:rsidRPr="00020743">
        <w:rPr>
          <w:color w:val="auto"/>
          <w:sz w:val="28"/>
        </w:rPr>
        <w:t>. Право бесплатного посещения музеев, выставок и парков не</w:t>
      </w:r>
      <w:r w:rsidR="004C4B29">
        <w:rPr>
          <w:sz w:val="28"/>
        </w:rPr>
        <w:t xml:space="preserve">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</w:p>
    <w:p w:rsidR="00512FA3" w:rsidRDefault="002904F1" w:rsidP="00281E5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4C4B29">
        <w:rPr>
          <w:sz w:val="28"/>
        </w:rPr>
        <w:t>. </w:t>
      </w:r>
      <w:r w:rsidR="004C4B29">
        <w:rPr>
          <w:spacing w:val="-6"/>
          <w:sz w:val="28"/>
        </w:rPr>
        <w:t>Бесплатное посещение музеев, выставок и парков осуществляется на основании</w:t>
      </w:r>
      <w:r w:rsidR="004C4B29">
        <w:rPr>
          <w:sz w:val="28"/>
        </w:rPr>
        <w:t xml:space="preserve"> предоставляемых посетителями бесплатных билетов.</w:t>
      </w:r>
    </w:p>
    <w:p w:rsidR="00512FA3" w:rsidRDefault="002904F1" w:rsidP="00281E5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4C4B29">
        <w:rPr>
          <w:sz w:val="28"/>
        </w:rPr>
        <w:t>. Бесплатные билеты предоставляются при предъявлении:</w:t>
      </w:r>
    </w:p>
    <w:p w:rsidR="00512FA3" w:rsidRDefault="004C4B29" w:rsidP="00281E53">
      <w:pPr>
        <w:widowControl w:val="0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многодетными семьями:</w:t>
      </w:r>
    </w:p>
    <w:p w:rsidR="00512FA3" w:rsidRDefault="004C4B29" w:rsidP="00281E5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документов, подтверждающих статус многодетной семьи в Российской Федерации, либо сведений, предусмотренных в пункте 3 распоряжения Правительства Российской Федерации от 29.06.2024 №1725-р (при наличии технической возможности); </w:t>
      </w:r>
    </w:p>
    <w:p w:rsidR="00512FA3" w:rsidRDefault="004C4B29" w:rsidP="00281E5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– паспорта гражданина Российской Федерации (иного документа, удостоверяющего личность) на всех членов семьи, достигших возраста 14 лет;</w:t>
      </w:r>
    </w:p>
    <w:p w:rsidR="00512FA3" w:rsidRDefault="004C4B29" w:rsidP="00281E53">
      <w:pPr>
        <w:widowControl w:val="0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студенческого билета (справки, выданной образовательной организацией, подтверждающей обучение по очной форме) – в отношении членов многодетной семьи в возрасте от 18 до 23 лет.</w:t>
      </w:r>
    </w:p>
    <w:p w:rsidR="00512FA3" w:rsidRDefault="004C4B29" w:rsidP="00281E5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случае предъявления удостоверения, подтверждающего статус многодетной семьи в Российской Федерации, по форме, установленной распоряжением Правительства Российской Федерации от 29.06.2024 №1725-р, документ, предусмотренный абзацем 4 настоящего подпункта, предоставляется многодетными семьями по собственной инициативе.</w:t>
      </w:r>
    </w:p>
    <w:p w:rsidR="00512FA3" w:rsidRDefault="002904F1" w:rsidP="00281E5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б) лицам, перечисленным в подпунктах «б» и «д</w:t>
      </w:r>
      <w:r w:rsidR="00020743">
        <w:rPr>
          <w:sz w:val="28"/>
        </w:rPr>
        <w:t>» пункта 2 настоящего П</w:t>
      </w:r>
      <w:r w:rsidR="004C4B29">
        <w:rPr>
          <w:sz w:val="28"/>
        </w:rPr>
        <w:t>орядка:</w:t>
      </w:r>
    </w:p>
    <w:p w:rsidR="00512FA3" w:rsidRPr="00020743" w:rsidRDefault="004C4B29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доку</w:t>
      </w:r>
      <w:r w:rsidR="002904F1" w:rsidRPr="00020743">
        <w:rPr>
          <w:color w:val="auto"/>
          <w:sz w:val="28"/>
        </w:rPr>
        <w:t>мента, удостоверяющего личность гражданина</w:t>
      </w:r>
      <w:r w:rsidRPr="00020743">
        <w:rPr>
          <w:color w:val="auto"/>
          <w:sz w:val="28"/>
        </w:rPr>
        <w:t>;</w:t>
      </w:r>
    </w:p>
    <w:p w:rsidR="00512FA3" w:rsidRPr="00020743" w:rsidRDefault="004C4B29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 xml:space="preserve">документов, подтверждающих их участие </w:t>
      </w:r>
      <w:r w:rsidR="002904F1" w:rsidRPr="00020743">
        <w:rPr>
          <w:color w:val="auto"/>
          <w:sz w:val="28"/>
        </w:rPr>
        <w:t xml:space="preserve"> (содействие выполнению задач)</w:t>
      </w:r>
      <w:r w:rsidR="00BA5CC1" w:rsidRPr="00020743">
        <w:rPr>
          <w:color w:val="auto"/>
          <w:sz w:val="28"/>
        </w:rPr>
        <w:t xml:space="preserve"> </w:t>
      </w:r>
      <w:r w:rsidRPr="00020743">
        <w:rPr>
          <w:color w:val="auto"/>
          <w:sz w:val="28"/>
        </w:rPr>
        <w:t xml:space="preserve">в специальной военной операции </w:t>
      </w:r>
      <w:r w:rsidR="00BA5CC1" w:rsidRPr="00020743">
        <w:rPr>
          <w:color w:val="auto"/>
          <w:sz w:val="28"/>
        </w:rPr>
        <w:t>(для лиц , у</w:t>
      </w:r>
      <w:r w:rsidR="00020743">
        <w:rPr>
          <w:color w:val="auto"/>
          <w:sz w:val="28"/>
        </w:rPr>
        <w:t>к</w:t>
      </w:r>
      <w:r w:rsidR="00BA5CC1" w:rsidRPr="00020743">
        <w:rPr>
          <w:color w:val="auto"/>
          <w:sz w:val="28"/>
        </w:rPr>
        <w:t>азанных в под</w:t>
      </w:r>
      <w:r w:rsidR="00020743">
        <w:rPr>
          <w:color w:val="auto"/>
          <w:sz w:val="28"/>
        </w:rPr>
        <w:t>пункте «б» пункта 2 настоящего П</w:t>
      </w:r>
      <w:r w:rsidR="00BA5CC1" w:rsidRPr="00020743">
        <w:rPr>
          <w:color w:val="auto"/>
          <w:sz w:val="28"/>
        </w:rPr>
        <w:t>орядка</w:t>
      </w:r>
      <w:r w:rsidR="00020743">
        <w:rPr>
          <w:color w:val="auto"/>
          <w:sz w:val="28"/>
        </w:rPr>
        <w:t xml:space="preserve"> </w:t>
      </w:r>
      <w:r w:rsidR="00BA5CC1" w:rsidRPr="00020743">
        <w:rPr>
          <w:color w:val="auto"/>
          <w:sz w:val="28"/>
        </w:rPr>
        <w:t>документов, подтверждающих выполнение задач по отражению вооруженного вторжения</w:t>
      </w:r>
      <w:r w:rsidR="00BA5CC1" w:rsidRPr="00020743">
        <w:rPr>
          <w:strike/>
          <w:color w:val="auto"/>
          <w:sz w:val="28"/>
        </w:rPr>
        <w:t xml:space="preserve"> </w:t>
      </w:r>
      <w:r w:rsidR="00BA5CC1" w:rsidRPr="00020743">
        <w:rPr>
          <w:color w:val="auto"/>
          <w:sz w:val="28"/>
        </w:rPr>
        <w:t>в ходе вооруженной провокации (для лиц , у</w:t>
      </w:r>
      <w:r w:rsidR="00CD4B57">
        <w:rPr>
          <w:color w:val="auto"/>
          <w:sz w:val="28"/>
        </w:rPr>
        <w:t>к</w:t>
      </w:r>
      <w:r w:rsidR="00BA5CC1" w:rsidRPr="00020743">
        <w:rPr>
          <w:color w:val="auto"/>
          <w:sz w:val="28"/>
        </w:rPr>
        <w:t>азанных в под</w:t>
      </w:r>
      <w:r w:rsidR="00020743">
        <w:rPr>
          <w:color w:val="auto"/>
          <w:sz w:val="28"/>
        </w:rPr>
        <w:t>пункте «в» пункта 2 настоящего П</w:t>
      </w:r>
      <w:r w:rsidR="00BA5CC1" w:rsidRPr="00020743">
        <w:rPr>
          <w:color w:val="auto"/>
          <w:sz w:val="28"/>
        </w:rPr>
        <w:t xml:space="preserve">орядка); </w:t>
      </w:r>
    </w:p>
    <w:p w:rsidR="00BA5CC1" w:rsidRPr="00020743" w:rsidRDefault="00BA5CC1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</w:rPr>
      </w:pPr>
      <w:r w:rsidRPr="00020743">
        <w:rPr>
          <w:color w:val="auto"/>
          <w:sz w:val="28"/>
        </w:rPr>
        <w:t xml:space="preserve">документов, подтверждающих их участие в боевых действиях в соответствии с решениями органов государственной власти Донецкой Народной Республики, Луганской Народной Республики  (для лиц , </w:t>
      </w:r>
      <w:r w:rsidRPr="00020743">
        <w:rPr>
          <w:color w:val="auto"/>
          <w:sz w:val="28"/>
        </w:rPr>
        <w:lastRenderedPageBreak/>
        <w:t>у</w:t>
      </w:r>
      <w:r w:rsidR="00020743">
        <w:rPr>
          <w:color w:val="auto"/>
          <w:sz w:val="28"/>
        </w:rPr>
        <w:t>к</w:t>
      </w:r>
      <w:r w:rsidRPr="00020743">
        <w:rPr>
          <w:color w:val="auto"/>
          <w:sz w:val="28"/>
        </w:rPr>
        <w:t>азанных в под</w:t>
      </w:r>
      <w:r w:rsidR="00020743">
        <w:rPr>
          <w:color w:val="auto"/>
          <w:sz w:val="28"/>
        </w:rPr>
        <w:t>пункте «г» пункта 2 настоящего П</w:t>
      </w:r>
      <w:r w:rsidRPr="00020743">
        <w:rPr>
          <w:color w:val="auto"/>
          <w:sz w:val="28"/>
        </w:rPr>
        <w:t>орядка);</w:t>
      </w:r>
    </w:p>
    <w:p w:rsidR="008F4DF5" w:rsidRPr="00020743" w:rsidRDefault="004C4B29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с</w:t>
      </w:r>
      <w:r w:rsidR="008F4DF5" w:rsidRPr="00020743">
        <w:rPr>
          <w:color w:val="auto"/>
          <w:sz w:val="28"/>
        </w:rPr>
        <w:t xml:space="preserve">видетельства о заключении брака </w:t>
      </w:r>
      <w:r w:rsidR="00BA5CC1" w:rsidRPr="00020743">
        <w:rPr>
          <w:color w:val="auto"/>
          <w:sz w:val="28"/>
        </w:rPr>
        <w:t xml:space="preserve">(для лиц </w:t>
      </w:r>
      <w:r w:rsidR="008F4DF5" w:rsidRPr="00020743">
        <w:rPr>
          <w:color w:val="auto"/>
          <w:sz w:val="28"/>
        </w:rPr>
        <w:t>, у</w:t>
      </w:r>
      <w:r w:rsidR="00020743">
        <w:rPr>
          <w:color w:val="auto"/>
          <w:sz w:val="28"/>
        </w:rPr>
        <w:t>к</w:t>
      </w:r>
      <w:r w:rsidR="008F4DF5" w:rsidRPr="00020743">
        <w:rPr>
          <w:color w:val="auto"/>
          <w:sz w:val="28"/>
        </w:rPr>
        <w:t>азанных в абзаце шестом</w:t>
      </w:r>
      <w:r w:rsidR="00020743">
        <w:rPr>
          <w:color w:val="auto"/>
          <w:sz w:val="28"/>
        </w:rPr>
        <w:t xml:space="preserve"> пункта 2 настоящего П</w:t>
      </w:r>
      <w:r w:rsidR="00BA5CC1" w:rsidRPr="00020743">
        <w:rPr>
          <w:color w:val="auto"/>
          <w:sz w:val="28"/>
        </w:rPr>
        <w:t>орядка)</w:t>
      </w:r>
      <w:r w:rsidR="008F4DF5" w:rsidRPr="00020743">
        <w:rPr>
          <w:color w:val="auto"/>
          <w:sz w:val="28"/>
        </w:rPr>
        <w:t>;</w:t>
      </w:r>
      <w:r w:rsidRPr="00020743">
        <w:rPr>
          <w:color w:val="auto"/>
          <w:sz w:val="28"/>
        </w:rPr>
        <w:t xml:space="preserve"> </w:t>
      </w:r>
    </w:p>
    <w:p w:rsidR="008F4DF5" w:rsidRPr="00020743" w:rsidRDefault="008F4DF5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свидетельства о рождении (усыновлении) детей</w:t>
      </w:r>
      <w:r w:rsidR="004C4B29" w:rsidRPr="00020743">
        <w:rPr>
          <w:color w:val="auto"/>
          <w:sz w:val="28"/>
        </w:rPr>
        <w:t xml:space="preserve"> </w:t>
      </w:r>
      <w:r w:rsidRPr="00020743">
        <w:rPr>
          <w:color w:val="auto"/>
          <w:sz w:val="28"/>
        </w:rPr>
        <w:t>(для лиц , у</w:t>
      </w:r>
      <w:r w:rsidR="00020743">
        <w:rPr>
          <w:color w:val="auto"/>
          <w:sz w:val="28"/>
        </w:rPr>
        <w:t>к</w:t>
      </w:r>
      <w:r w:rsidRPr="00020743">
        <w:rPr>
          <w:color w:val="auto"/>
          <w:sz w:val="28"/>
        </w:rPr>
        <w:t>азанных в абзацах седьмо</w:t>
      </w:r>
      <w:r w:rsidR="00020743">
        <w:rPr>
          <w:color w:val="auto"/>
          <w:sz w:val="28"/>
        </w:rPr>
        <w:t>м-девятом  пункта 2 настоящего П</w:t>
      </w:r>
      <w:r w:rsidRPr="00020743">
        <w:rPr>
          <w:color w:val="auto"/>
          <w:sz w:val="28"/>
        </w:rPr>
        <w:t xml:space="preserve">орядка; </w:t>
      </w:r>
    </w:p>
    <w:p w:rsidR="008F4DF5" w:rsidRPr="00020743" w:rsidRDefault="008F4DF5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</w:p>
    <w:p w:rsidR="008F4DF5" w:rsidRPr="00020743" w:rsidRDefault="008F4DF5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документа, подтверждающего факт установления инвал</w:t>
      </w:r>
      <w:r w:rsidR="00020743">
        <w:rPr>
          <w:color w:val="auto"/>
          <w:sz w:val="28"/>
        </w:rPr>
        <w:t>и</w:t>
      </w:r>
      <w:r w:rsidRPr="00020743">
        <w:rPr>
          <w:color w:val="auto"/>
          <w:sz w:val="28"/>
        </w:rPr>
        <w:t xml:space="preserve">дности с детства </w:t>
      </w:r>
      <w:r w:rsidR="00020743">
        <w:rPr>
          <w:color w:val="auto"/>
          <w:sz w:val="28"/>
        </w:rPr>
        <w:t>(для лиц , указ</w:t>
      </w:r>
      <w:r w:rsidRPr="00020743">
        <w:rPr>
          <w:color w:val="auto"/>
          <w:sz w:val="28"/>
        </w:rPr>
        <w:t>анных в абза</w:t>
      </w:r>
      <w:r w:rsidR="00020743">
        <w:rPr>
          <w:color w:val="auto"/>
          <w:sz w:val="28"/>
        </w:rPr>
        <w:t>це восьмом пункта 2 настоящего П</w:t>
      </w:r>
      <w:r w:rsidRPr="00020743">
        <w:rPr>
          <w:color w:val="auto"/>
          <w:sz w:val="28"/>
        </w:rPr>
        <w:t xml:space="preserve">орядка); </w:t>
      </w:r>
    </w:p>
    <w:p w:rsidR="008F4DF5" w:rsidRPr="00281E53" w:rsidRDefault="004C4B29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справки о факте обучения по очной форме в образовательной организации  (</w:t>
      </w:r>
      <w:r w:rsidR="00020743">
        <w:rPr>
          <w:color w:val="auto"/>
          <w:sz w:val="28"/>
        </w:rPr>
        <w:t>для лиц , ука</w:t>
      </w:r>
      <w:r w:rsidR="008F4DF5" w:rsidRPr="00020743">
        <w:rPr>
          <w:color w:val="auto"/>
          <w:sz w:val="28"/>
        </w:rPr>
        <w:t>занных в абза</w:t>
      </w:r>
      <w:r w:rsidR="00020743">
        <w:rPr>
          <w:color w:val="auto"/>
          <w:sz w:val="28"/>
        </w:rPr>
        <w:t>це девятом пункта 2 настоящего П</w:t>
      </w:r>
      <w:r w:rsidR="008F4DF5" w:rsidRPr="00020743">
        <w:rPr>
          <w:color w:val="auto"/>
          <w:sz w:val="28"/>
        </w:rPr>
        <w:t xml:space="preserve">орядка) </w:t>
      </w:r>
    </w:p>
    <w:p w:rsidR="00DE2A4A" w:rsidRPr="00281E53" w:rsidRDefault="008F4DF5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- документов о регистрации по месту жительства (пребывания или решения суда, подтверждающего факт совместного проживания (для лиц, у</w:t>
      </w:r>
      <w:r w:rsidR="00020743">
        <w:rPr>
          <w:color w:val="auto"/>
          <w:sz w:val="28"/>
        </w:rPr>
        <w:t>к</w:t>
      </w:r>
      <w:r w:rsidRPr="00020743">
        <w:rPr>
          <w:color w:val="auto"/>
          <w:sz w:val="28"/>
        </w:rPr>
        <w:t>азанных в абзац</w:t>
      </w:r>
      <w:r w:rsidR="00020743">
        <w:rPr>
          <w:color w:val="auto"/>
          <w:sz w:val="28"/>
        </w:rPr>
        <w:t>е десятом  пункта 2 настоящего П</w:t>
      </w:r>
      <w:r w:rsidRPr="00020743">
        <w:rPr>
          <w:color w:val="auto"/>
          <w:sz w:val="28"/>
        </w:rPr>
        <w:t>орядка)</w:t>
      </w:r>
      <w:r w:rsidR="00DE2A4A" w:rsidRPr="00020743">
        <w:rPr>
          <w:color w:val="auto"/>
          <w:sz w:val="28"/>
        </w:rPr>
        <w:t>;</w:t>
      </w:r>
    </w:p>
    <w:p w:rsidR="00DE2A4A" w:rsidRPr="00020743" w:rsidRDefault="00DE2A4A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решения суда, подтверждающего факт нахождения на иждивении (для лиц , у</w:t>
      </w:r>
      <w:r w:rsidR="00020743">
        <w:rPr>
          <w:color w:val="auto"/>
          <w:sz w:val="28"/>
        </w:rPr>
        <w:t>к</w:t>
      </w:r>
      <w:r w:rsidRPr="00020743">
        <w:rPr>
          <w:color w:val="auto"/>
          <w:sz w:val="28"/>
        </w:rPr>
        <w:t xml:space="preserve">азанных в абзаце одиннадцатом пункта </w:t>
      </w:r>
      <w:r w:rsidR="00020743">
        <w:rPr>
          <w:color w:val="auto"/>
          <w:sz w:val="28"/>
        </w:rPr>
        <w:t>2 настоящего П</w:t>
      </w:r>
      <w:r w:rsidRPr="00020743">
        <w:rPr>
          <w:color w:val="auto"/>
          <w:sz w:val="28"/>
        </w:rPr>
        <w:t xml:space="preserve">орядка); </w:t>
      </w:r>
    </w:p>
    <w:p w:rsidR="00512FA3" w:rsidRPr="00020743" w:rsidRDefault="008F4DF5" w:rsidP="00281E53">
      <w:pPr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 xml:space="preserve"> </w:t>
      </w:r>
      <w:r w:rsidR="002904F1" w:rsidRPr="00020743">
        <w:rPr>
          <w:color w:val="auto"/>
          <w:sz w:val="28"/>
        </w:rPr>
        <w:t>8</w:t>
      </w:r>
      <w:r w:rsidR="004C4B29" w:rsidRPr="00020743">
        <w:rPr>
          <w:color w:val="auto"/>
          <w:sz w:val="28"/>
        </w:rPr>
        <w:t>. Обязательным условием для бесплатного посещения ребенком, не достигшим возраста 14 лет, музеев и выставок является его сопровождение родителем (законным представителем) или иным совершеннолетним лицом.</w:t>
      </w:r>
    </w:p>
    <w:p w:rsidR="00512FA3" w:rsidRPr="00020743" w:rsidRDefault="004C4B29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 xml:space="preserve">Совершеннолетнее лицо, не являющееся членом многодетной семьи либо семьи гражданина, </w:t>
      </w:r>
      <w:r w:rsidR="00DE2A4A" w:rsidRPr="00020743">
        <w:rPr>
          <w:color w:val="auto"/>
          <w:sz w:val="28"/>
        </w:rPr>
        <w:t>указанного в подпунктах «б» и «д</w:t>
      </w:r>
      <w:r w:rsidR="00020743">
        <w:rPr>
          <w:color w:val="auto"/>
          <w:sz w:val="28"/>
        </w:rPr>
        <w:t>» пункта 2 настоящего П</w:t>
      </w:r>
      <w:r w:rsidRPr="00020743">
        <w:rPr>
          <w:color w:val="auto"/>
          <w:sz w:val="28"/>
        </w:rPr>
        <w:t xml:space="preserve">орядка, сопровождающее ребенка, не достигшего возраста 14 лет, не обладает правом на бесплатное посещение музея, выставки, если </w:t>
      </w:r>
      <w:r w:rsidRPr="00020743">
        <w:rPr>
          <w:color w:val="auto"/>
          <w:spacing w:val="-6"/>
          <w:sz w:val="28"/>
        </w:rPr>
        <w:t>иное не установлено действующим законодательством</w:t>
      </w:r>
      <w:r w:rsidRPr="00020743">
        <w:rPr>
          <w:color w:val="auto"/>
          <w:sz w:val="28"/>
        </w:rPr>
        <w:t>.</w:t>
      </w:r>
    </w:p>
    <w:p w:rsidR="00512FA3" w:rsidRPr="00020743" w:rsidRDefault="002904F1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 w:rsidRPr="00020743">
        <w:rPr>
          <w:color w:val="auto"/>
          <w:spacing w:val="-6"/>
          <w:sz w:val="28"/>
        </w:rPr>
        <w:t>9</w:t>
      </w:r>
      <w:r w:rsidR="004C4B29" w:rsidRPr="00020743">
        <w:rPr>
          <w:color w:val="auto"/>
          <w:spacing w:val="-6"/>
          <w:sz w:val="28"/>
        </w:rPr>
        <w:t>. Многодетные семьи, граждане, пер</w:t>
      </w:r>
      <w:r w:rsidR="00DE2A4A" w:rsidRPr="00020743">
        <w:rPr>
          <w:color w:val="auto"/>
          <w:spacing w:val="-6"/>
          <w:sz w:val="28"/>
        </w:rPr>
        <w:t>ечисленные в подпунктах «б» и «д</w:t>
      </w:r>
      <w:r w:rsidR="004C4B29" w:rsidRPr="00020743">
        <w:rPr>
          <w:color w:val="auto"/>
          <w:spacing w:val="-6"/>
          <w:sz w:val="28"/>
        </w:rPr>
        <w:t>»</w:t>
      </w:r>
      <w:r w:rsidR="00020743">
        <w:rPr>
          <w:color w:val="auto"/>
          <w:spacing w:val="-6"/>
          <w:sz w:val="28"/>
        </w:rPr>
        <w:t xml:space="preserve"> пункта 2, пункте 7 настоящего П</w:t>
      </w:r>
      <w:r w:rsidR="004C4B29" w:rsidRPr="00020743">
        <w:rPr>
          <w:color w:val="auto"/>
          <w:spacing w:val="-6"/>
          <w:sz w:val="28"/>
        </w:rPr>
        <w:t xml:space="preserve">орядка,  </w:t>
      </w:r>
      <w:r w:rsidR="004C4B29" w:rsidRPr="00020743">
        <w:rPr>
          <w:color w:val="auto"/>
          <w:sz w:val="28"/>
        </w:rPr>
        <w:t xml:space="preserve">при выборе музейных экспозиций и выставок обязаны соблюдать возрастные </w:t>
      </w:r>
      <w:r w:rsidR="004C4B29" w:rsidRPr="00020743">
        <w:rPr>
          <w:color w:val="auto"/>
          <w:spacing w:val="-11"/>
          <w:sz w:val="28"/>
        </w:rPr>
        <w:t xml:space="preserve">ограничения, установленные в соответствии с требованиями Федерального закона </w:t>
      </w:r>
      <w:r w:rsidR="004C4B29" w:rsidRPr="00020743">
        <w:rPr>
          <w:color w:val="auto"/>
          <w:sz w:val="28"/>
        </w:rPr>
        <w:t>от</w:t>
      </w:r>
      <w:r w:rsidR="004C4B29" w:rsidRPr="00020743">
        <w:rPr>
          <w:color w:val="auto"/>
          <w:spacing w:val="-6"/>
          <w:sz w:val="28"/>
        </w:rPr>
        <w:t xml:space="preserve"> 29.12.2010</w:t>
      </w:r>
      <w:r w:rsidR="004C4B29" w:rsidRPr="00020743">
        <w:rPr>
          <w:color w:val="auto"/>
          <w:sz w:val="28"/>
        </w:rPr>
        <w:t xml:space="preserve"> №436-ФЗ «О защите детей от информации, причиняющей вред их здоровью и развитию» (далее – Федеральный закон №436-ФЗ) </w:t>
      </w:r>
      <w:r w:rsidR="004C4B29" w:rsidRPr="00020743">
        <w:rPr>
          <w:color w:val="auto"/>
          <w:spacing w:val="-6"/>
          <w:sz w:val="28"/>
        </w:rPr>
        <w:t>и размещаемые на афишах (иных объявлениях о проведении соответствующего</w:t>
      </w:r>
      <w:r w:rsidR="004C4B29" w:rsidRPr="00020743">
        <w:rPr>
          <w:color w:val="auto"/>
          <w:sz w:val="28"/>
        </w:rPr>
        <w:t xml:space="preserve"> мероприятия).</w:t>
      </w:r>
    </w:p>
    <w:p w:rsidR="00512FA3" w:rsidRPr="00020743" w:rsidRDefault="002904F1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10</w:t>
      </w:r>
      <w:r w:rsidR="004C4B29" w:rsidRPr="00020743">
        <w:rPr>
          <w:color w:val="auto"/>
          <w:sz w:val="28"/>
        </w:rPr>
        <w:t>. Основания для принятия решения об отказе в предоставлении бесплатного билета:</w:t>
      </w:r>
    </w:p>
    <w:p w:rsidR="00512FA3" w:rsidRPr="00020743" w:rsidRDefault="00020743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>
        <w:rPr>
          <w:color w:val="auto"/>
          <w:spacing w:val="-6"/>
          <w:sz w:val="28"/>
        </w:rPr>
        <w:t xml:space="preserve">не </w:t>
      </w:r>
      <w:r w:rsidR="004C4B29" w:rsidRPr="00020743">
        <w:rPr>
          <w:color w:val="auto"/>
          <w:spacing w:val="-6"/>
          <w:sz w:val="28"/>
        </w:rPr>
        <w:t>предъявление документов, указанных в пункте 6 настоящего порядка, за исключением документов, предоставляемых по собственной инициативе;</w:t>
      </w:r>
    </w:p>
    <w:p w:rsidR="00512FA3" w:rsidRPr="00020743" w:rsidRDefault="004C4B29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 w:rsidRPr="00020743">
        <w:rPr>
          <w:color w:val="auto"/>
          <w:spacing w:val="-6"/>
          <w:sz w:val="28"/>
        </w:rPr>
        <w:t>наличие исправлений, повреждений, не позволяющих однозначно истол</w:t>
      </w:r>
      <w:r w:rsidRPr="00020743">
        <w:rPr>
          <w:color w:val="auto"/>
          <w:sz w:val="28"/>
        </w:rPr>
        <w:t>ковать содержание документов, у</w:t>
      </w:r>
      <w:r w:rsidR="00020743">
        <w:rPr>
          <w:color w:val="auto"/>
          <w:sz w:val="28"/>
        </w:rPr>
        <w:t xml:space="preserve">казанных в пункте 6 настоящего </w:t>
      </w:r>
      <w:r w:rsidR="00020743">
        <w:rPr>
          <w:color w:val="auto"/>
          <w:sz w:val="28"/>
        </w:rPr>
        <w:lastRenderedPageBreak/>
        <w:t>П</w:t>
      </w:r>
      <w:r w:rsidRPr="00020743">
        <w:rPr>
          <w:color w:val="auto"/>
          <w:sz w:val="28"/>
        </w:rPr>
        <w:t>орядка;</w:t>
      </w:r>
    </w:p>
    <w:p w:rsidR="00512FA3" w:rsidRPr="00020743" w:rsidRDefault="004C4B29" w:rsidP="00281E53">
      <w:pPr>
        <w:widowControl w:val="0"/>
        <w:spacing w:line="276" w:lineRule="auto"/>
        <w:ind w:firstLine="709"/>
        <w:jc w:val="both"/>
        <w:rPr>
          <w:color w:val="auto"/>
        </w:rPr>
      </w:pPr>
      <w:r w:rsidRPr="00020743">
        <w:rPr>
          <w:color w:val="auto"/>
          <w:spacing w:val="-6"/>
          <w:sz w:val="28"/>
        </w:rPr>
        <w:t>наличие ограничений в допуске к посещению музеев, выставок в случаях,</w:t>
      </w:r>
      <w:r w:rsidR="00020743">
        <w:rPr>
          <w:color w:val="auto"/>
          <w:spacing w:val="-6"/>
          <w:sz w:val="28"/>
        </w:rPr>
        <w:t xml:space="preserve"> </w:t>
      </w:r>
      <w:r w:rsidRPr="00020743">
        <w:rPr>
          <w:color w:val="auto"/>
          <w:spacing w:val="-6"/>
          <w:sz w:val="28"/>
        </w:rPr>
        <w:t xml:space="preserve">установленных Федеральным законом №436-ФЗ, – в отношении </w:t>
      </w:r>
      <w:r w:rsidRPr="00020743">
        <w:rPr>
          <w:color w:val="auto"/>
          <w:sz w:val="28"/>
        </w:rPr>
        <w:t>лиц, не достигших возраста 18 лет.</w:t>
      </w:r>
    </w:p>
    <w:p w:rsidR="00512FA3" w:rsidRPr="00020743" w:rsidRDefault="002904F1" w:rsidP="00281E53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  <w:r w:rsidRPr="00020743">
        <w:rPr>
          <w:color w:val="auto"/>
          <w:sz w:val="28"/>
        </w:rPr>
        <w:t>11</w:t>
      </w:r>
      <w:r w:rsidR="004C4B29" w:rsidRPr="00020743">
        <w:rPr>
          <w:color w:val="auto"/>
          <w:sz w:val="28"/>
        </w:rPr>
        <w:t xml:space="preserve">. Муниципальные учреждения культуры обязаны вести учет </w:t>
      </w:r>
      <w:r w:rsidR="004C4B29" w:rsidRPr="00020743">
        <w:rPr>
          <w:color w:val="auto"/>
          <w:spacing w:val="-6"/>
          <w:sz w:val="28"/>
        </w:rPr>
        <w:t>количества лиц, воспользовавшихся правом бесплатного</w:t>
      </w:r>
      <w:r w:rsidR="004C4B29" w:rsidRPr="00020743">
        <w:rPr>
          <w:color w:val="auto"/>
          <w:sz w:val="28"/>
        </w:rPr>
        <w:t xml:space="preserve"> посещения в </w:t>
      </w:r>
      <w:r w:rsidR="00020743">
        <w:rPr>
          <w:color w:val="auto"/>
          <w:sz w:val="28"/>
        </w:rPr>
        <w:t>соответствии с настоящим П</w:t>
      </w:r>
      <w:r w:rsidR="004C4B29" w:rsidRPr="00020743">
        <w:rPr>
          <w:color w:val="auto"/>
          <w:sz w:val="28"/>
        </w:rPr>
        <w:t>орядком.</w:t>
      </w:r>
    </w:p>
    <w:p w:rsidR="00512FA3" w:rsidRDefault="00512FA3" w:rsidP="00CD4B57">
      <w:pPr>
        <w:widowControl w:val="0"/>
        <w:tabs>
          <w:tab w:val="left" w:pos="2694"/>
        </w:tabs>
        <w:spacing w:line="276" w:lineRule="auto"/>
        <w:rPr>
          <w:b/>
          <w:color w:val="auto"/>
          <w:sz w:val="28"/>
        </w:rPr>
      </w:pPr>
    </w:p>
    <w:p w:rsidR="00CD4B57" w:rsidRPr="00CD4B57" w:rsidRDefault="00CD4B57" w:rsidP="00CD4B57">
      <w:pPr>
        <w:widowControl w:val="0"/>
        <w:tabs>
          <w:tab w:val="left" w:pos="2694"/>
        </w:tabs>
        <w:spacing w:line="276" w:lineRule="auto"/>
        <w:rPr>
          <w:color w:val="auto"/>
          <w:sz w:val="28"/>
        </w:rPr>
      </w:pPr>
      <w:r w:rsidRPr="00CD4B57">
        <w:rPr>
          <w:color w:val="auto"/>
          <w:sz w:val="28"/>
        </w:rPr>
        <w:t>Заместитель главы администрации</w:t>
      </w:r>
    </w:p>
    <w:p w:rsidR="00CD4B57" w:rsidRPr="00CD4B57" w:rsidRDefault="00CD4B57" w:rsidP="00CD4B57">
      <w:pPr>
        <w:widowControl w:val="0"/>
        <w:tabs>
          <w:tab w:val="left" w:pos="2694"/>
        </w:tabs>
        <w:spacing w:line="276" w:lineRule="auto"/>
        <w:rPr>
          <w:color w:val="auto"/>
          <w:sz w:val="28"/>
        </w:rPr>
      </w:pPr>
      <w:r w:rsidRPr="00CD4B57">
        <w:rPr>
          <w:color w:val="auto"/>
          <w:sz w:val="28"/>
        </w:rPr>
        <w:t>по общим вопросам</w:t>
      </w:r>
      <w:r>
        <w:rPr>
          <w:color w:val="auto"/>
          <w:sz w:val="28"/>
        </w:rPr>
        <w:t xml:space="preserve">                                                                           Н.В.Сульдина</w:t>
      </w:r>
    </w:p>
    <w:sectPr w:rsidR="00CD4B57" w:rsidRPr="00CD4B57" w:rsidSect="0039337E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462" w:rsidRDefault="00651462">
      <w:r>
        <w:separator/>
      </w:r>
    </w:p>
  </w:endnote>
  <w:endnote w:type="continuationSeparator" w:id="1">
    <w:p w:rsidR="00651462" w:rsidRDefault="00651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462" w:rsidRDefault="00651462">
      <w:r>
        <w:separator/>
      </w:r>
    </w:p>
  </w:footnote>
  <w:footnote w:type="continuationSeparator" w:id="1">
    <w:p w:rsidR="00651462" w:rsidRDefault="00651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CC1" w:rsidRDefault="000F18EB">
    <w:pPr>
      <w:pStyle w:val="a8"/>
      <w:jc w:val="right"/>
    </w:pPr>
    <w:r>
      <w:fldChar w:fldCharType="begin"/>
    </w:r>
    <w:r w:rsidR="00BA5CC1">
      <w:instrText xml:space="preserve">PAGE </w:instrTex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CC1" w:rsidRDefault="000F18EB">
    <w:pPr>
      <w:pStyle w:val="a8"/>
      <w:jc w:val="right"/>
    </w:pPr>
    <w:fldSimple w:instr="PAGE ">
      <w:r w:rsidR="000D660C">
        <w:rPr>
          <w:noProof/>
        </w:rPr>
        <w:t>6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CC1" w:rsidRDefault="00BA5CC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A6554"/>
    <w:multiLevelType w:val="multilevel"/>
    <w:tmpl w:val="412EF7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BA2794A"/>
    <w:multiLevelType w:val="multilevel"/>
    <w:tmpl w:val="98E284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0CC2A97"/>
    <w:multiLevelType w:val="multilevel"/>
    <w:tmpl w:val="32148E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7002D08"/>
    <w:multiLevelType w:val="multilevel"/>
    <w:tmpl w:val="AA6A294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4">
    <w:nsid w:val="6DEA0368"/>
    <w:multiLevelType w:val="multilevel"/>
    <w:tmpl w:val="AA6A294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5">
    <w:nsid w:val="73781CB9"/>
    <w:multiLevelType w:val="multilevel"/>
    <w:tmpl w:val="44168A20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2FA3"/>
    <w:rsid w:val="00020743"/>
    <w:rsid w:val="000D660C"/>
    <w:rsid w:val="000F18EB"/>
    <w:rsid w:val="001E67C7"/>
    <w:rsid w:val="00281E53"/>
    <w:rsid w:val="002904F1"/>
    <w:rsid w:val="002F6D05"/>
    <w:rsid w:val="0039337E"/>
    <w:rsid w:val="00461CC6"/>
    <w:rsid w:val="004C4B29"/>
    <w:rsid w:val="004D1ABB"/>
    <w:rsid w:val="00512FA3"/>
    <w:rsid w:val="00536612"/>
    <w:rsid w:val="005B4474"/>
    <w:rsid w:val="00651462"/>
    <w:rsid w:val="007E5D12"/>
    <w:rsid w:val="008F4DF5"/>
    <w:rsid w:val="00953202"/>
    <w:rsid w:val="00990773"/>
    <w:rsid w:val="00B834EA"/>
    <w:rsid w:val="00BA5CC1"/>
    <w:rsid w:val="00BF5D80"/>
    <w:rsid w:val="00CD4B57"/>
    <w:rsid w:val="00CF6661"/>
    <w:rsid w:val="00D55069"/>
    <w:rsid w:val="00DE2A4A"/>
    <w:rsid w:val="00E4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9337E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39337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9337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9337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9337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9337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9337E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rsid w:val="0039337E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character" w:customStyle="1" w:styleId="13">
    <w:name w:val="Основной текст1"/>
    <w:basedOn w:val="1"/>
    <w:link w:val="12"/>
    <w:rsid w:val="0039337E"/>
    <w:rPr>
      <w:rFonts w:asciiTheme="minorHAnsi" w:hAnsiTheme="minorHAnsi"/>
      <w:sz w:val="28"/>
      <w:highlight w:val="white"/>
    </w:rPr>
  </w:style>
  <w:style w:type="paragraph" w:styleId="21">
    <w:name w:val="toc 2"/>
    <w:next w:val="a"/>
    <w:link w:val="22"/>
    <w:uiPriority w:val="39"/>
    <w:rsid w:val="0039337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9337E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393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39337E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39337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9337E"/>
    <w:rPr>
      <w:rFonts w:ascii="XO Thames" w:hAnsi="XO Thames"/>
      <w:sz w:val="28"/>
    </w:rPr>
  </w:style>
  <w:style w:type="paragraph" w:customStyle="1" w:styleId="ConsPlusDocList">
    <w:name w:val="ConsPlusDocList"/>
    <w:next w:val="Standard"/>
    <w:link w:val="ConsPlusDocList0"/>
    <w:rsid w:val="0039337E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sid w:val="0039337E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rsid w:val="0039337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9337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9337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9337E"/>
    <w:rPr>
      <w:rFonts w:ascii="XO Thames" w:hAnsi="XO Thames"/>
      <w:sz w:val="28"/>
    </w:rPr>
  </w:style>
  <w:style w:type="paragraph" w:customStyle="1" w:styleId="14">
    <w:name w:val="Знак сноски1"/>
    <w:basedOn w:val="15"/>
    <w:link w:val="a3"/>
    <w:rsid w:val="0039337E"/>
    <w:rPr>
      <w:vertAlign w:val="superscript"/>
    </w:rPr>
  </w:style>
  <w:style w:type="character" w:styleId="a3">
    <w:name w:val="footnote reference"/>
    <w:basedOn w:val="a0"/>
    <w:link w:val="14"/>
    <w:rsid w:val="0039337E"/>
    <w:rPr>
      <w:vertAlign w:val="superscript"/>
    </w:rPr>
  </w:style>
  <w:style w:type="paragraph" w:customStyle="1" w:styleId="Endnote">
    <w:name w:val="Endnote"/>
    <w:basedOn w:val="a"/>
    <w:link w:val="Endnote0"/>
    <w:rsid w:val="0039337E"/>
    <w:rPr>
      <w:sz w:val="20"/>
    </w:rPr>
  </w:style>
  <w:style w:type="character" w:customStyle="1" w:styleId="Endnote0">
    <w:name w:val="Endnote"/>
    <w:basedOn w:val="1"/>
    <w:link w:val="Endnote"/>
    <w:rsid w:val="0039337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39337E"/>
    <w:rPr>
      <w:rFonts w:ascii="XO Thames" w:hAnsi="XO Thames"/>
      <w:b/>
      <w:sz w:val="26"/>
    </w:rPr>
  </w:style>
  <w:style w:type="paragraph" w:styleId="a4">
    <w:name w:val="Balloon Text"/>
    <w:basedOn w:val="a"/>
    <w:link w:val="a5"/>
    <w:rsid w:val="0039337E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39337E"/>
    <w:rPr>
      <w:rFonts w:ascii="Segoe UI" w:hAnsi="Segoe UI"/>
      <w:sz w:val="18"/>
    </w:rPr>
  </w:style>
  <w:style w:type="paragraph" w:customStyle="1" w:styleId="ConsPlusNonformat">
    <w:name w:val="ConsPlusNonformat"/>
    <w:link w:val="ConsPlusNonformat0"/>
    <w:rsid w:val="0039337E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39337E"/>
    <w:rPr>
      <w:rFonts w:ascii="Courier New" w:hAnsi="Courier New"/>
      <w:sz w:val="20"/>
    </w:rPr>
  </w:style>
  <w:style w:type="paragraph" w:customStyle="1" w:styleId="15">
    <w:name w:val="Основной шрифт абзаца1"/>
    <w:link w:val="31"/>
    <w:rsid w:val="0039337E"/>
  </w:style>
  <w:style w:type="paragraph" w:styleId="31">
    <w:name w:val="toc 3"/>
    <w:next w:val="a"/>
    <w:link w:val="32"/>
    <w:uiPriority w:val="39"/>
    <w:rsid w:val="0039337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9337E"/>
    <w:rPr>
      <w:rFonts w:ascii="XO Thames" w:hAnsi="XO Thames"/>
      <w:sz w:val="28"/>
    </w:rPr>
  </w:style>
  <w:style w:type="paragraph" w:customStyle="1" w:styleId="Standard">
    <w:name w:val="Standard"/>
    <w:link w:val="Standard0"/>
    <w:rsid w:val="0039337E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sid w:val="0039337E"/>
    <w:rPr>
      <w:rFonts w:ascii="Arial" w:hAnsi="Arial"/>
      <w:sz w:val="20"/>
    </w:rPr>
  </w:style>
  <w:style w:type="paragraph" w:styleId="a6">
    <w:name w:val="footer"/>
    <w:basedOn w:val="a"/>
    <w:link w:val="a7"/>
    <w:rsid w:val="003933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39337E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9337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9337E"/>
    <w:rPr>
      <w:rFonts w:ascii="XO Thames" w:hAnsi="XO Thames"/>
      <w:b/>
      <w:sz w:val="32"/>
    </w:rPr>
  </w:style>
  <w:style w:type="paragraph" w:styleId="a8">
    <w:name w:val="header"/>
    <w:basedOn w:val="a"/>
    <w:link w:val="a9"/>
    <w:rsid w:val="003933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39337E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39337E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39337E"/>
    <w:rPr>
      <w:rFonts w:ascii="Arial" w:hAnsi="Arial"/>
      <w:sz w:val="20"/>
    </w:rPr>
  </w:style>
  <w:style w:type="paragraph" w:customStyle="1" w:styleId="16">
    <w:name w:val="Гиперссылка1"/>
    <w:link w:val="aa"/>
    <w:rsid w:val="0039337E"/>
    <w:rPr>
      <w:color w:val="0000FF"/>
      <w:u w:val="single"/>
    </w:rPr>
  </w:style>
  <w:style w:type="character" w:styleId="aa">
    <w:name w:val="Hyperlink"/>
    <w:link w:val="16"/>
    <w:rsid w:val="0039337E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9337E"/>
    <w:rPr>
      <w:sz w:val="20"/>
    </w:rPr>
  </w:style>
  <w:style w:type="character" w:customStyle="1" w:styleId="Footnote0">
    <w:name w:val="Footnote"/>
    <w:basedOn w:val="1"/>
    <w:link w:val="Footnote"/>
    <w:rsid w:val="0039337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sid w:val="0039337E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39337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9337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9337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9337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9337E"/>
    <w:rPr>
      <w:rFonts w:ascii="XO Thames" w:hAnsi="XO Thames"/>
      <w:sz w:val="28"/>
    </w:rPr>
  </w:style>
  <w:style w:type="paragraph" w:styleId="ab">
    <w:name w:val="Normal (Web)"/>
    <w:basedOn w:val="a"/>
    <w:link w:val="ac"/>
    <w:rsid w:val="0039337E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sid w:val="0039337E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5"/>
    <w:link w:val="ad"/>
    <w:rsid w:val="0039337E"/>
    <w:rPr>
      <w:vertAlign w:val="superscript"/>
    </w:rPr>
  </w:style>
  <w:style w:type="character" w:styleId="ad">
    <w:name w:val="endnote reference"/>
    <w:basedOn w:val="a0"/>
    <w:link w:val="19"/>
    <w:rsid w:val="0039337E"/>
    <w:rPr>
      <w:vertAlign w:val="superscript"/>
    </w:rPr>
  </w:style>
  <w:style w:type="paragraph" w:styleId="8">
    <w:name w:val="toc 8"/>
    <w:next w:val="a"/>
    <w:link w:val="80"/>
    <w:uiPriority w:val="39"/>
    <w:rsid w:val="0039337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9337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9337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9337E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39337E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39337E"/>
    <w:rPr>
      <w:rFonts w:ascii="Arial" w:hAnsi="Arial"/>
      <w:b/>
      <w:sz w:val="20"/>
    </w:rPr>
  </w:style>
  <w:style w:type="paragraph" w:styleId="ae">
    <w:name w:val="Subtitle"/>
    <w:next w:val="a"/>
    <w:link w:val="af"/>
    <w:uiPriority w:val="11"/>
    <w:qFormat/>
    <w:rsid w:val="0039337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39337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39337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39337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9337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9337E"/>
    <w:rPr>
      <w:rFonts w:ascii="XO Thames" w:hAnsi="XO Thames"/>
      <w:b/>
      <w:sz w:val="28"/>
    </w:rPr>
  </w:style>
  <w:style w:type="paragraph" w:styleId="af2">
    <w:name w:val="List Paragraph"/>
    <w:basedOn w:val="a"/>
    <w:uiPriority w:val="34"/>
    <w:qFormat/>
    <w:rsid w:val="00DE2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Татьяна Алексеевна</dc:creator>
  <cp:lastModifiedBy>Шакурова Татьяна Владимировна</cp:lastModifiedBy>
  <cp:revision>3</cp:revision>
  <cp:lastPrinted>2026-06-25T01:54:00Z</cp:lastPrinted>
  <dcterms:created xsi:type="dcterms:W3CDTF">2026-06-25T10:16:00Z</dcterms:created>
  <dcterms:modified xsi:type="dcterms:W3CDTF">2026-07-02T07:26:00Z</dcterms:modified>
</cp:coreProperties>
</file>